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AF" w:rsidRDefault="003612AF" w:rsidP="00993A81">
      <w:pPr>
        <w:pStyle w:val="STSectNum"/>
        <w:rPr>
          <w:rFonts w:ascii="Arial" w:hAnsi="Arial" w:cs="Arial"/>
        </w:rPr>
      </w:pPr>
      <w:r>
        <w:rPr>
          <w:rFonts w:ascii="Arial" w:hAnsi="Arial" w:cs="Arial"/>
        </w:rPr>
        <w:t xml:space="preserve">UNC CHARLOTTE </w:t>
      </w:r>
    </w:p>
    <w:p w:rsidR="00993A81" w:rsidRDefault="003612AF" w:rsidP="00993A81">
      <w:pPr>
        <w:pStyle w:val="STSectNum"/>
        <w:rPr>
          <w:rFonts w:ascii="Arial" w:hAnsi="Arial" w:cs="Arial"/>
        </w:rPr>
      </w:pPr>
      <w:r>
        <w:rPr>
          <w:rFonts w:ascii="Arial" w:hAnsi="Arial" w:cs="Arial"/>
        </w:rPr>
        <w:t>RECLAIMED WATER INFRASTRUCTURE</w:t>
      </w:r>
    </w:p>
    <w:p w:rsidR="003612AF" w:rsidRPr="006405C4" w:rsidRDefault="003612AF" w:rsidP="00993A81">
      <w:pPr>
        <w:pStyle w:val="STSectNum"/>
        <w:rPr>
          <w:rFonts w:ascii="Arial" w:hAnsi="Arial" w:cs="Arial"/>
          <w:color w:val="000000"/>
        </w:rPr>
      </w:pPr>
    </w:p>
    <w:p w:rsidR="00DB105B" w:rsidRPr="006405C4" w:rsidRDefault="00DB105B">
      <w:pPr>
        <w:spacing w:line="240" w:lineRule="exact"/>
      </w:pPr>
    </w:p>
    <w:p w:rsidR="00DB105B" w:rsidRPr="006405C4" w:rsidRDefault="003612AF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</w:tabs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RE-</w:t>
      </w:r>
      <w:r w:rsidR="00DB105B" w:rsidRPr="006405C4">
        <w:rPr>
          <w:rFonts w:ascii="Arial" w:hAnsi="Arial" w:cs="Arial"/>
        </w:rPr>
        <w:t>ADVERTISEMENT FOR BIDS</w:t>
      </w:r>
    </w:p>
    <w:p w:rsidR="00DB105B" w:rsidRPr="003D5BE9" w:rsidRDefault="00DB105B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</w:tabs>
        <w:spacing w:line="240" w:lineRule="exact"/>
        <w:jc w:val="both"/>
        <w:rPr>
          <w:rFonts w:ascii="Arial" w:hAnsi="Arial" w:cs="Arial"/>
        </w:rPr>
      </w:pPr>
    </w:p>
    <w:p w:rsidR="002238C2" w:rsidRDefault="002238C2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163954" w:rsidRDefault="002238C2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University of North Carolina at Charlotte is soliciting bids from general contractors until </w:t>
      </w:r>
      <w:r w:rsidRPr="00DB158A">
        <w:rPr>
          <w:rFonts w:ascii="Arial" w:hAnsi="Arial" w:cs="Arial"/>
          <w:b/>
          <w:bCs/>
        </w:rPr>
        <w:t>2:00</w:t>
      </w:r>
      <w:r w:rsidR="00E66F56" w:rsidRPr="00DB158A">
        <w:rPr>
          <w:rFonts w:ascii="Arial" w:hAnsi="Arial" w:cs="Arial"/>
          <w:b/>
          <w:bCs/>
        </w:rPr>
        <w:t xml:space="preserve"> </w:t>
      </w:r>
      <w:r w:rsidRPr="00DB158A">
        <w:rPr>
          <w:rFonts w:ascii="Arial" w:hAnsi="Arial" w:cs="Arial"/>
          <w:b/>
          <w:bCs/>
        </w:rPr>
        <w:t>PM E</w:t>
      </w:r>
      <w:r w:rsidR="00AE0720" w:rsidRPr="00DB158A">
        <w:rPr>
          <w:rFonts w:ascii="Arial" w:hAnsi="Arial" w:cs="Arial"/>
          <w:b/>
          <w:bCs/>
        </w:rPr>
        <w:t>S</w:t>
      </w:r>
      <w:r w:rsidRPr="00DB158A">
        <w:rPr>
          <w:rFonts w:ascii="Arial" w:hAnsi="Arial" w:cs="Arial"/>
          <w:b/>
          <w:bCs/>
        </w:rPr>
        <w:t xml:space="preserve">T on </w:t>
      </w:r>
      <w:r w:rsidR="00BF380B" w:rsidRPr="00DB158A">
        <w:rPr>
          <w:rFonts w:ascii="Arial" w:hAnsi="Arial" w:cs="Arial"/>
          <w:b/>
          <w:bCs/>
        </w:rPr>
        <w:t>T</w:t>
      </w:r>
      <w:r w:rsidR="00FD31C6">
        <w:rPr>
          <w:rFonts w:ascii="Arial" w:hAnsi="Arial" w:cs="Arial"/>
          <w:b/>
          <w:bCs/>
        </w:rPr>
        <w:t>uesday</w:t>
      </w:r>
      <w:r w:rsidR="00BF380B" w:rsidRPr="00DB158A">
        <w:rPr>
          <w:rFonts w:ascii="Arial" w:hAnsi="Arial" w:cs="Arial"/>
          <w:b/>
          <w:bCs/>
        </w:rPr>
        <w:t xml:space="preserve">, </w:t>
      </w:r>
      <w:r w:rsidR="00677E71" w:rsidRPr="00DB158A">
        <w:rPr>
          <w:rFonts w:ascii="Arial" w:hAnsi="Arial" w:cs="Arial"/>
          <w:b/>
          <w:bCs/>
        </w:rPr>
        <w:t>August</w:t>
      </w:r>
      <w:r w:rsidR="00BF380B" w:rsidRPr="00DB158A">
        <w:rPr>
          <w:rFonts w:ascii="Arial" w:hAnsi="Arial" w:cs="Arial"/>
          <w:b/>
          <w:bCs/>
        </w:rPr>
        <w:t xml:space="preserve"> </w:t>
      </w:r>
      <w:r w:rsidR="008D4DA0">
        <w:rPr>
          <w:rFonts w:ascii="Arial" w:hAnsi="Arial" w:cs="Arial"/>
          <w:b/>
          <w:bCs/>
        </w:rPr>
        <w:t>31</w:t>
      </w:r>
      <w:r w:rsidRPr="00DB158A">
        <w:rPr>
          <w:rFonts w:ascii="Arial" w:hAnsi="Arial" w:cs="Arial"/>
          <w:b/>
          <w:bCs/>
        </w:rPr>
        <w:t>, 2021</w:t>
      </w:r>
      <w:r>
        <w:rPr>
          <w:rFonts w:ascii="Arial" w:hAnsi="Arial" w:cs="Arial"/>
        </w:rPr>
        <w:t xml:space="preserve"> for the UNC Charlotte Reclaimed Water Infrastructure Project.  </w:t>
      </w:r>
      <w:r w:rsidR="00677E71">
        <w:rPr>
          <w:rFonts w:ascii="Arial" w:hAnsi="Arial" w:cs="Arial"/>
        </w:rPr>
        <w:t xml:space="preserve">Reference to the original </w:t>
      </w:r>
      <w:r w:rsidR="00CE7409">
        <w:rPr>
          <w:rFonts w:ascii="Arial" w:hAnsi="Arial" w:cs="Arial"/>
        </w:rPr>
        <w:t>Advertisement</w:t>
      </w:r>
      <w:r w:rsidR="00DB158A">
        <w:rPr>
          <w:rFonts w:ascii="Arial" w:hAnsi="Arial" w:cs="Arial"/>
        </w:rPr>
        <w:t>, Notice to Bidders, Addend</w:t>
      </w:r>
      <w:r w:rsidR="00832BB1">
        <w:rPr>
          <w:rFonts w:ascii="Arial" w:hAnsi="Arial" w:cs="Arial"/>
        </w:rPr>
        <w:t>um</w:t>
      </w:r>
      <w:r w:rsidR="00DB158A">
        <w:rPr>
          <w:rFonts w:ascii="Arial" w:hAnsi="Arial" w:cs="Arial"/>
        </w:rPr>
        <w:t xml:space="preserve">, and </w:t>
      </w:r>
      <w:r w:rsidR="00BB73E0">
        <w:rPr>
          <w:rFonts w:ascii="Arial" w:hAnsi="Arial" w:cs="Arial"/>
        </w:rPr>
        <w:t>other related</w:t>
      </w:r>
      <w:r w:rsidR="00DB158A">
        <w:rPr>
          <w:rFonts w:ascii="Arial" w:hAnsi="Arial" w:cs="Arial"/>
        </w:rPr>
        <w:t xml:space="preserve"> information</w:t>
      </w:r>
      <w:r w:rsidR="00BB73E0">
        <w:rPr>
          <w:rFonts w:ascii="Arial" w:hAnsi="Arial" w:cs="Arial"/>
        </w:rPr>
        <w:t xml:space="preserve"> for the Project </w:t>
      </w:r>
      <w:r>
        <w:rPr>
          <w:rFonts w:ascii="Arial" w:hAnsi="Arial" w:cs="Arial"/>
        </w:rPr>
        <w:t xml:space="preserve">are available at </w:t>
      </w:r>
      <w:hyperlink r:id="rId6" w:history="1">
        <w:r w:rsidRPr="002A7D1F">
          <w:rPr>
            <w:rStyle w:val="Hyperlink"/>
            <w:rFonts w:ascii="Arial" w:hAnsi="Arial" w:cs="Arial"/>
          </w:rPr>
          <w:t>http://facilities.uncc.edu/advertisements</w:t>
        </w:r>
      </w:hyperlink>
      <w:r>
        <w:rPr>
          <w:rFonts w:ascii="Arial" w:hAnsi="Arial" w:cs="Arial"/>
        </w:rPr>
        <w:t xml:space="preserve">. </w:t>
      </w:r>
    </w:p>
    <w:p w:rsidR="00DB158A" w:rsidRDefault="00DB158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677E71" w:rsidRDefault="00DB158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Bids will be publicly opened and read at </w:t>
      </w:r>
      <w:r w:rsidRPr="00163954">
        <w:rPr>
          <w:rFonts w:ascii="Arial" w:hAnsi="Arial" w:cs="Arial"/>
          <w:b/>
          <w:bCs/>
        </w:rPr>
        <w:t>2:00</w:t>
      </w:r>
      <w:r w:rsidR="00163954" w:rsidRPr="00163954">
        <w:rPr>
          <w:rFonts w:ascii="Arial" w:hAnsi="Arial" w:cs="Arial"/>
          <w:b/>
          <w:bCs/>
        </w:rPr>
        <w:t xml:space="preserve"> PM EST</w:t>
      </w:r>
      <w:r>
        <w:rPr>
          <w:rFonts w:ascii="Arial" w:hAnsi="Arial" w:cs="Arial"/>
        </w:rPr>
        <w:t xml:space="preserve"> in Room 123A of the Facilities Operations &amp; Parking Services </w:t>
      </w:r>
      <w:r w:rsidR="00CE740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uilding (#92 on the campus map – </w:t>
      </w:r>
      <w:hyperlink r:id="rId7" w:history="1">
        <w:r w:rsidRPr="00AA6E0C">
          <w:rPr>
            <w:rStyle w:val="Hyperlink"/>
            <w:rFonts w:ascii="Arial" w:hAnsi="Arial" w:cs="Arial"/>
          </w:rPr>
          <w:t>http://facilities.uncc.edu/maps</w:t>
        </w:r>
      </w:hyperlink>
      <w:r>
        <w:rPr>
          <w:rFonts w:ascii="Arial" w:hAnsi="Arial" w:cs="Arial"/>
        </w:rPr>
        <w:t>) located at 9643 Poplar Lane, Charlotte, NC 28223</w:t>
      </w:r>
      <w:r w:rsidR="00BB73E0">
        <w:rPr>
          <w:rFonts w:ascii="Arial" w:hAnsi="Arial" w:cs="Arial"/>
        </w:rPr>
        <w:t xml:space="preserve">. </w:t>
      </w:r>
      <w:r w:rsidR="00163954">
        <w:rPr>
          <w:rFonts w:ascii="Arial" w:hAnsi="Arial" w:cs="Arial"/>
        </w:rPr>
        <w:t xml:space="preserve">                                                       </w:t>
      </w:r>
    </w:p>
    <w:p w:rsidR="001C41EC" w:rsidRDefault="001C41EC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 xml:space="preserve">Bidders who will not attend the Bid Opening need to ensure their sealed bids are delivered no later than </w:t>
      </w:r>
      <w:r w:rsidRPr="00677E7A">
        <w:rPr>
          <w:rFonts w:ascii="Arial" w:hAnsi="Arial" w:cs="Arial"/>
          <w:b/>
        </w:rPr>
        <w:t>1</w:t>
      </w:r>
      <w:r w:rsidRPr="00677E7A">
        <w:rPr>
          <w:rFonts w:ascii="Arial" w:hAnsi="Arial" w:cs="Arial"/>
          <w:b/>
          <w:bCs/>
        </w:rPr>
        <w:t xml:space="preserve">:00 p.m. </w:t>
      </w:r>
      <w:r>
        <w:rPr>
          <w:rFonts w:ascii="Arial" w:hAnsi="Arial" w:cs="Arial"/>
          <w:b/>
          <w:bCs/>
        </w:rPr>
        <w:t xml:space="preserve">August </w:t>
      </w:r>
      <w:r w:rsidR="008D4DA0">
        <w:rPr>
          <w:rFonts w:ascii="Arial" w:hAnsi="Arial" w:cs="Arial"/>
          <w:b/>
          <w:bCs/>
        </w:rPr>
        <w:t>31</w:t>
      </w:r>
      <w:r w:rsidRPr="00677E7A">
        <w:rPr>
          <w:rFonts w:ascii="Arial" w:hAnsi="Arial" w:cs="Arial"/>
          <w:b/>
          <w:bCs/>
        </w:rPr>
        <w:t xml:space="preserve">, 2021 </w:t>
      </w:r>
      <w:r w:rsidRPr="00677E7A">
        <w:rPr>
          <w:rFonts w:ascii="Arial" w:hAnsi="Arial" w:cs="Arial"/>
        </w:rPr>
        <w:t>to the following: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 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  <w:b/>
          <w:bCs/>
        </w:rPr>
        <w:t>Mailed Bids:  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Attn: Ms. Joyce Clay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The University of North Carolina at Charlotte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Facilities Management – Planning, Design, &amp; Construction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9201 University City Boulevard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Charlotte, NC 28223-0001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Or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  <w:b/>
          <w:bCs/>
        </w:rPr>
        <w:t>Hand Delivered: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Attn: Ms. Joyce Clay – 2</w:t>
      </w:r>
      <w:r w:rsidRPr="00677E7A">
        <w:rPr>
          <w:rFonts w:ascii="Arial" w:hAnsi="Arial" w:cs="Arial"/>
          <w:vertAlign w:val="superscript"/>
        </w:rPr>
        <w:t>nd</w:t>
      </w:r>
      <w:r w:rsidRPr="00677E7A">
        <w:rPr>
          <w:rFonts w:ascii="Arial" w:hAnsi="Arial" w:cs="Arial"/>
        </w:rPr>
        <w:t xml:space="preserve"> Floor </w:t>
      </w:r>
      <w:r w:rsidR="00E12EF1" w:rsidRPr="00677E7A">
        <w:rPr>
          <w:rFonts w:ascii="Arial" w:hAnsi="Arial" w:cs="Arial"/>
        </w:rPr>
        <w:t>Planning, Design, &amp; Construction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Facilities Management/Campus Police Building (#55 on the campus map)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9151 Cameron Boulevard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Charlotte, NC 28223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 w:rsidRPr="00677E7A">
        <w:rPr>
          <w:rFonts w:ascii="Arial" w:hAnsi="Arial" w:cs="Arial"/>
        </w:rPr>
        <w:t>(704) 687-0615</w:t>
      </w:r>
    </w:p>
    <w:p w:rsidR="00677E7A" w:rsidRPr="00677E7A" w:rsidRDefault="00677E7A" w:rsidP="00677E7A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677E7A" w:rsidRPr="00677E7A" w:rsidRDefault="00677E7A" w:rsidP="00677E7A">
      <w:pPr>
        <w:pStyle w:val="BodyText"/>
        <w:tabs>
          <w:tab w:val="left" w:pos="5181"/>
        </w:tabs>
        <w:ind w:right="-270"/>
        <w:rPr>
          <w:sz w:val="24"/>
          <w:szCs w:val="24"/>
        </w:rPr>
      </w:pPr>
      <w:r w:rsidRPr="00677E7A">
        <w:rPr>
          <w:b/>
          <w:bCs/>
          <w:sz w:val="24"/>
          <w:szCs w:val="24"/>
          <w:u w:val="single"/>
        </w:rPr>
        <w:t>Designer:</w:t>
      </w:r>
      <w:r w:rsidRPr="00677E7A">
        <w:rPr>
          <w:sz w:val="24"/>
          <w:szCs w:val="24"/>
        </w:rPr>
        <w:tab/>
      </w:r>
      <w:r w:rsidRPr="00677E7A">
        <w:rPr>
          <w:b/>
          <w:bCs/>
          <w:sz w:val="24"/>
          <w:szCs w:val="24"/>
          <w:u w:val="single"/>
        </w:rPr>
        <w:t>Owner:</w:t>
      </w:r>
    </w:p>
    <w:p w:rsidR="00677E7A" w:rsidRPr="00677E7A" w:rsidRDefault="00677E7A" w:rsidP="00677E7A">
      <w:pPr>
        <w:pStyle w:val="BodyText"/>
        <w:tabs>
          <w:tab w:val="left" w:pos="5181"/>
        </w:tabs>
        <w:spacing w:before="1"/>
        <w:ind w:right="-270"/>
        <w:rPr>
          <w:sz w:val="24"/>
          <w:szCs w:val="24"/>
        </w:rPr>
      </w:pPr>
      <w:r w:rsidRPr="00677E7A">
        <w:rPr>
          <w:sz w:val="24"/>
          <w:szCs w:val="24"/>
        </w:rPr>
        <w:t>AECOM Technical Services of NC, Inc.</w:t>
      </w:r>
      <w:r w:rsidRPr="00677E7A">
        <w:rPr>
          <w:sz w:val="24"/>
          <w:szCs w:val="24"/>
        </w:rPr>
        <w:tab/>
        <w:t>UNC</w:t>
      </w:r>
      <w:r w:rsidRPr="00677E7A">
        <w:rPr>
          <w:spacing w:val="-1"/>
          <w:sz w:val="24"/>
          <w:szCs w:val="24"/>
        </w:rPr>
        <w:t xml:space="preserve"> </w:t>
      </w:r>
      <w:r w:rsidRPr="00677E7A">
        <w:rPr>
          <w:sz w:val="24"/>
          <w:szCs w:val="24"/>
        </w:rPr>
        <w:t>Charlotte</w:t>
      </w:r>
    </w:p>
    <w:p w:rsidR="00677E7A" w:rsidRPr="00677E7A" w:rsidRDefault="00677E7A" w:rsidP="00677E7A">
      <w:pPr>
        <w:pStyle w:val="BodyText"/>
        <w:tabs>
          <w:tab w:val="left" w:pos="5181"/>
        </w:tabs>
        <w:ind w:right="-270" w:hanging="140"/>
        <w:rPr>
          <w:sz w:val="24"/>
          <w:szCs w:val="24"/>
        </w:rPr>
      </w:pPr>
      <w:r w:rsidRPr="00677E7A">
        <w:rPr>
          <w:sz w:val="24"/>
          <w:szCs w:val="24"/>
        </w:rPr>
        <w:t xml:space="preserve">  6000 Fairview Road, Suite 200</w:t>
      </w:r>
      <w:r w:rsidRPr="00677E7A">
        <w:rPr>
          <w:sz w:val="24"/>
          <w:szCs w:val="24"/>
        </w:rPr>
        <w:tab/>
        <w:t>FM – Planning, Design, &amp;</w:t>
      </w:r>
      <w:r w:rsidRPr="00677E7A">
        <w:rPr>
          <w:spacing w:val="-4"/>
          <w:sz w:val="24"/>
          <w:szCs w:val="24"/>
        </w:rPr>
        <w:t xml:space="preserve"> </w:t>
      </w:r>
      <w:r w:rsidRPr="00677E7A">
        <w:rPr>
          <w:sz w:val="24"/>
          <w:szCs w:val="24"/>
        </w:rPr>
        <w:t>Construction        Charlotte, NC 28210</w:t>
      </w:r>
      <w:r w:rsidRPr="00677E7A">
        <w:rPr>
          <w:sz w:val="24"/>
          <w:szCs w:val="24"/>
        </w:rPr>
        <w:tab/>
        <w:t>9201 University City</w:t>
      </w:r>
      <w:r w:rsidRPr="00677E7A">
        <w:rPr>
          <w:spacing w:val="-1"/>
          <w:sz w:val="24"/>
          <w:szCs w:val="24"/>
        </w:rPr>
        <w:t xml:space="preserve"> </w:t>
      </w:r>
      <w:r w:rsidRPr="00677E7A">
        <w:rPr>
          <w:sz w:val="24"/>
          <w:szCs w:val="24"/>
        </w:rPr>
        <w:t>Boulevard</w:t>
      </w:r>
    </w:p>
    <w:p w:rsidR="00677E7A" w:rsidRPr="00677E7A" w:rsidRDefault="00677E7A" w:rsidP="00677E7A">
      <w:pPr>
        <w:pStyle w:val="BodyText"/>
        <w:tabs>
          <w:tab w:val="left" w:pos="5181"/>
        </w:tabs>
        <w:spacing w:before="2"/>
        <w:ind w:right="-270"/>
        <w:rPr>
          <w:sz w:val="24"/>
          <w:szCs w:val="24"/>
        </w:rPr>
      </w:pPr>
      <w:r w:rsidRPr="00677E7A">
        <w:rPr>
          <w:sz w:val="24"/>
          <w:szCs w:val="24"/>
        </w:rPr>
        <w:t>(704) 522-0330</w:t>
      </w:r>
      <w:r w:rsidRPr="00677E7A">
        <w:rPr>
          <w:sz w:val="24"/>
          <w:szCs w:val="24"/>
        </w:rPr>
        <w:tab/>
        <w:t>Charlotte, NC</w:t>
      </w:r>
      <w:r w:rsidRPr="00677E7A">
        <w:rPr>
          <w:spacing w:val="2"/>
          <w:sz w:val="24"/>
          <w:szCs w:val="24"/>
        </w:rPr>
        <w:t xml:space="preserve"> </w:t>
      </w:r>
      <w:r w:rsidRPr="00677E7A">
        <w:rPr>
          <w:sz w:val="24"/>
          <w:szCs w:val="24"/>
        </w:rPr>
        <w:t>28223-0001</w:t>
      </w:r>
    </w:p>
    <w:p w:rsidR="00677E7A" w:rsidRPr="00677E7A" w:rsidRDefault="00677E7A" w:rsidP="00677E7A">
      <w:pPr>
        <w:pStyle w:val="BodyText"/>
        <w:tabs>
          <w:tab w:val="left" w:pos="5181"/>
        </w:tabs>
        <w:ind w:right="-270"/>
        <w:rPr>
          <w:sz w:val="24"/>
          <w:szCs w:val="24"/>
        </w:rPr>
      </w:pPr>
      <w:r w:rsidRPr="00677E7A">
        <w:rPr>
          <w:sz w:val="24"/>
          <w:szCs w:val="24"/>
        </w:rPr>
        <w:tab/>
        <w:t>(704)</w:t>
      </w:r>
      <w:r w:rsidRPr="00677E7A">
        <w:rPr>
          <w:spacing w:val="-1"/>
          <w:sz w:val="24"/>
          <w:szCs w:val="24"/>
        </w:rPr>
        <w:t xml:space="preserve"> </w:t>
      </w:r>
      <w:r w:rsidRPr="00677E7A">
        <w:rPr>
          <w:sz w:val="24"/>
          <w:szCs w:val="24"/>
        </w:rPr>
        <w:t>687-0615</w:t>
      </w:r>
    </w:p>
    <w:p w:rsidR="00BB73E0" w:rsidRDefault="00BB73E0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163954" w:rsidRDefault="00163954" w:rsidP="00BB73E0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677E7A" w:rsidRDefault="00677E7A" w:rsidP="00BB73E0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</w:p>
    <w:p w:rsidR="00DB105B" w:rsidRPr="003D5BE9" w:rsidRDefault="00BB73E0" w:rsidP="00832BB1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This re-advertisement was issued on July 2</w:t>
      </w:r>
      <w:r w:rsidR="008D4DA0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, 2021.</w:t>
      </w:r>
    </w:p>
    <w:sectPr w:rsidR="00DB105B" w:rsidRPr="003D5BE9" w:rsidSect="001C41EC">
      <w:headerReference w:type="even" r:id="rId8"/>
      <w:footerReference w:type="even" r:id="rId9"/>
      <w:pgSz w:w="12240" w:h="15840" w:code="1"/>
      <w:pgMar w:top="1440" w:right="1080" w:bottom="1080" w:left="144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8C" w:rsidRDefault="004C408C" w:rsidP="00993A81">
      <w:r>
        <w:separator/>
      </w:r>
    </w:p>
  </w:endnote>
  <w:endnote w:type="continuationSeparator" w:id="0">
    <w:p w:rsidR="004C408C" w:rsidRDefault="004C408C" w:rsidP="0099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81" w:rsidRPr="006B27A6" w:rsidRDefault="00993A81" w:rsidP="00993A81">
    <w:pPr>
      <w:pStyle w:val="Footer"/>
      <w:rPr>
        <w:rFonts w:ascii="Arial" w:hAnsi="Arial" w:cs="Arial"/>
        <w:sz w:val="20"/>
      </w:rPr>
    </w:pPr>
    <w:r w:rsidRPr="006B27A6">
      <w:rPr>
        <w:rFonts w:ascii="Arial" w:hAnsi="Arial" w:cs="Arial"/>
      </w:rPr>
      <w:t xml:space="preserve">UNC Charlotte Reclaimed Water </w:t>
    </w:r>
    <w:r w:rsidRPr="006B27A6">
      <w:rPr>
        <w:rFonts w:ascii="Arial" w:hAnsi="Arial" w:cs="Arial"/>
      </w:rPr>
      <w:tab/>
    </w:r>
    <w:r>
      <w:rPr>
        <w:rFonts w:ascii="Arial" w:hAnsi="Arial" w:cs="Arial"/>
      </w:rPr>
      <w:t>1</w:t>
    </w:r>
    <w:r w:rsidRPr="006B27A6">
      <w:rPr>
        <w:rFonts w:ascii="Arial" w:hAnsi="Arial" w:cs="Arial"/>
        <w:noProof/>
      </w:rPr>
      <w:tab/>
    </w:r>
    <w:r w:rsidR="00677E71">
      <w:rPr>
        <w:rFonts w:ascii="Arial" w:hAnsi="Arial" w:cs="Arial"/>
        <w:noProof/>
      </w:rPr>
      <w:t>Re-</w:t>
    </w:r>
    <w:r>
      <w:rPr>
        <w:rFonts w:ascii="Arial" w:hAnsi="Arial" w:cs="Arial"/>
        <w:noProof/>
      </w:rPr>
      <w:t>Adverstisement for Bids</w:t>
    </w:r>
  </w:p>
  <w:p w:rsidR="00993A81" w:rsidRDefault="00993A81" w:rsidP="00677E7A">
    <w:pPr>
      <w:pStyle w:val="STFoo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"MMMM d, yyyy" </w:instrText>
    </w:r>
    <w:r>
      <w:rPr>
        <w:rFonts w:ascii="Arial" w:hAnsi="Arial" w:cs="Arial"/>
      </w:rPr>
      <w:fldChar w:fldCharType="separate"/>
    </w:r>
    <w:r w:rsidR="008D4DA0">
      <w:rPr>
        <w:rFonts w:ascii="Arial" w:hAnsi="Arial" w:cs="Arial"/>
        <w:noProof/>
      </w:rPr>
      <w:t>July 23, 2021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8C" w:rsidRDefault="004C408C" w:rsidP="00993A81">
      <w:r>
        <w:separator/>
      </w:r>
    </w:p>
  </w:footnote>
  <w:footnote w:type="continuationSeparator" w:id="0">
    <w:p w:rsidR="004C408C" w:rsidRDefault="004C408C" w:rsidP="0099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81" w:rsidRPr="00DF5519" w:rsidRDefault="00993A81" w:rsidP="00993A81">
    <w:pPr>
      <w:pStyle w:val="HDR"/>
      <w:jc w:val="left"/>
      <w:rPr>
        <w:sz w:val="22"/>
      </w:rPr>
    </w:pPr>
    <w:bookmarkStart w:id="1" w:name="_Hlk19097867"/>
    <w:bookmarkStart w:id="2" w:name="_Hlk19173077"/>
    <w:r w:rsidRPr="00DF5519">
      <w:rPr>
        <w:sz w:val="22"/>
      </w:rPr>
      <w:t>SCO: 17-17048-02</w:t>
    </w:r>
    <w:bookmarkEnd w:id="1"/>
    <w:r w:rsidR="00CA087C">
      <w:rPr>
        <w:sz w:val="22"/>
      </w:rPr>
      <w:t>A</w:t>
    </w:r>
  </w:p>
  <w:bookmarkEnd w:id="2"/>
  <w:p w:rsidR="00993A81" w:rsidRDefault="00993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E4"/>
    <w:rsid w:val="00072BE6"/>
    <w:rsid w:val="00073FE1"/>
    <w:rsid w:val="000E61B6"/>
    <w:rsid w:val="001009D1"/>
    <w:rsid w:val="00163954"/>
    <w:rsid w:val="001C41EC"/>
    <w:rsid w:val="001D48F7"/>
    <w:rsid w:val="002238C2"/>
    <w:rsid w:val="003612AF"/>
    <w:rsid w:val="003D5BE9"/>
    <w:rsid w:val="004C408C"/>
    <w:rsid w:val="005848C3"/>
    <w:rsid w:val="005911E4"/>
    <w:rsid w:val="006405C4"/>
    <w:rsid w:val="00677E71"/>
    <w:rsid w:val="00677E7A"/>
    <w:rsid w:val="006A6776"/>
    <w:rsid w:val="0070602B"/>
    <w:rsid w:val="007E2A3E"/>
    <w:rsid w:val="00832BB1"/>
    <w:rsid w:val="00876EDC"/>
    <w:rsid w:val="008D4DA0"/>
    <w:rsid w:val="00993A81"/>
    <w:rsid w:val="009C24BD"/>
    <w:rsid w:val="00A37F74"/>
    <w:rsid w:val="00A57E14"/>
    <w:rsid w:val="00AB22BF"/>
    <w:rsid w:val="00AD0006"/>
    <w:rsid w:val="00AE0720"/>
    <w:rsid w:val="00B56344"/>
    <w:rsid w:val="00B87D65"/>
    <w:rsid w:val="00B923DE"/>
    <w:rsid w:val="00BB73E0"/>
    <w:rsid w:val="00BF380B"/>
    <w:rsid w:val="00CA087C"/>
    <w:rsid w:val="00CE7409"/>
    <w:rsid w:val="00CF4B32"/>
    <w:rsid w:val="00D445D9"/>
    <w:rsid w:val="00DB105B"/>
    <w:rsid w:val="00DB158A"/>
    <w:rsid w:val="00E12EF1"/>
    <w:rsid w:val="00E66F56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96F4A28"/>
  <w15:chartTrackingRefBased/>
  <w15:docId w15:val="{9A82E265-521A-4EC5-BF66-CB9446BC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LT1">
    <w:name w:val="OUTLINEALT1"/>
    <w:pPr>
      <w:tabs>
        <w:tab w:val="left" w:pos="720"/>
      </w:tabs>
      <w:spacing w:after="240"/>
      <w:ind w:left="720"/>
    </w:pPr>
    <w:rPr>
      <w:rFonts w:ascii="Courier New" w:hAnsi="Courier New"/>
      <w:b/>
      <w:noProof/>
      <w:sz w:val="24"/>
    </w:rPr>
  </w:style>
  <w:style w:type="paragraph" w:customStyle="1" w:styleId="OUTLINEALT5">
    <w:name w:val="OUTLINEALT5"/>
    <w:next w:val="Normal"/>
    <w:pPr>
      <w:spacing w:after="240"/>
      <w:ind w:left="3744" w:hanging="576"/>
    </w:pPr>
    <w:rPr>
      <w:rFonts w:ascii="Courier New" w:hAnsi="Courier New"/>
      <w:noProof/>
      <w:sz w:val="24"/>
    </w:rPr>
  </w:style>
  <w:style w:type="paragraph" w:customStyle="1" w:styleId="OUTLINEALT4">
    <w:name w:val="OUTLINEALT4"/>
    <w:next w:val="Normal"/>
    <w:pPr>
      <w:spacing w:after="240"/>
      <w:ind w:left="3168" w:hanging="576"/>
    </w:pPr>
    <w:rPr>
      <w:rFonts w:ascii="Courier New" w:hAnsi="Courier New"/>
      <w:noProof/>
      <w:sz w:val="24"/>
    </w:rPr>
  </w:style>
  <w:style w:type="paragraph" w:customStyle="1" w:styleId="OUTLINEALT3">
    <w:name w:val="OUTLINEALT3"/>
    <w:next w:val="Normal"/>
    <w:pPr>
      <w:spacing w:after="240"/>
      <w:ind w:left="2592" w:hanging="576"/>
    </w:pPr>
    <w:rPr>
      <w:rFonts w:ascii="Courier New" w:hAnsi="Courier New"/>
      <w:noProof/>
      <w:sz w:val="24"/>
    </w:rPr>
  </w:style>
  <w:style w:type="paragraph" w:customStyle="1" w:styleId="OUTLINEALT2">
    <w:name w:val="OUTLINEALT2"/>
    <w:next w:val="OUTLINEALT1"/>
    <w:pPr>
      <w:spacing w:after="240"/>
      <w:ind w:left="2016" w:hanging="576"/>
    </w:pPr>
    <w:rPr>
      <w:rFonts w:ascii="Courier New" w:hAnsi="Courier New"/>
      <w:noProof/>
      <w:sz w:val="24"/>
    </w:rPr>
  </w:style>
  <w:style w:type="paragraph" w:customStyle="1" w:styleId="STSectNum">
    <w:name w:val="STSectNum"/>
    <w:basedOn w:val="Normal"/>
    <w:rsid w:val="00993A81"/>
    <w:pPr>
      <w:widowControl w:val="0"/>
      <w:jc w:val="center"/>
    </w:pPr>
    <w:rPr>
      <w:snapToGrid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993A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3A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3A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3A81"/>
    <w:rPr>
      <w:rFonts w:ascii="Times New Roman" w:hAnsi="Times New Roman"/>
      <w:sz w:val="24"/>
    </w:rPr>
  </w:style>
  <w:style w:type="paragraph" w:customStyle="1" w:styleId="HDR">
    <w:name w:val="HDR"/>
    <w:basedOn w:val="Normal"/>
    <w:rsid w:val="00993A81"/>
    <w:pPr>
      <w:tabs>
        <w:tab w:val="center" w:pos="4608"/>
        <w:tab w:val="right" w:pos="9360"/>
      </w:tabs>
      <w:suppressAutoHyphens/>
      <w:jc w:val="center"/>
    </w:pPr>
    <w:rPr>
      <w:rFonts w:ascii="Arial" w:hAnsi="Arial"/>
      <w:b/>
      <w:sz w:val="20"/>
      <w:u w:val="single"/>
    </w:rPr>
  </w:style>
  <w:style w:type="paragraph" w:customStyle="1" w:styleId="STFooter">
    <w:name w:val="STFooter"/>
    <w:basedOn w:val="Normal"/>
    <w:rsid w:val="00993A81"/>
    <w:pPr>
      <w:widowControl w:val="0"/>
      <w:tabs>
        <w:tab w:val="center" w:pos="4680"/>
        <w:tab w:val="right" w:pos="9360"/>
      </w:tabs>
    </w:pPr>
    <w:rPr>
      <w:snapToGrid w:val="0"/>
      <w:sz w:val="22"/>
    </w:rPr>
  </w:style>
  <w:style w:type="character" w:styleId="Hyperlink">
    <w:name w:val="Hyperlink"/>
    <w:uiPriority w:val="99"/>
    <w:unhideWhenUsed/>
    <w:rsid w:val="002238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38C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238C2"/>
    <w:rPr>
      <w:color w:val="954F72"/>
      <w:u w:val="single"/>
    </w:rPr>
  </w:style>
  <w:style w:type="paragraph" w:styleId="BodyText">
    <w:name w:val="Body Text"/>
    <w:basedOn w:val="Normal"/>
    <w:link w:val="BodyTextChar"/>
    <w:rsid w:val="00677E7A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677E7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facilities.uncc.edu/ma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ilities.uncc.edu/advertisem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 FORM OF ADVERTISEMENT</vt:lpstr>
    </vt:vector>
  </TitlesOfParts>
  <Company>State Construction Office</Company>
  <LinksUpToDate>false</LinksUpToDate>
  <CharactersWithSpaces>1712</CharactersWithSpaces>
  <SharedDoc>false</SharedDoc>
  <HLinks>
    <vt:vector size="12" baseType="variant"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http://facilities.uncc.edu/maps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http://facilities.uncc.edu/advertisements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 FORM OF ADVERTISEMENT</dc:title>
  <dc:subject/>
  <dc:creator>Donald L. Grady</dc:creator>
  <cp:keywords/>
  <cp:lastModifiedBy>Brian Kugler</cp:lastModifiedBy>
  <cp:revision>4</cp:revision>
  <cp:lastPrinted>1900-01-01T05:00:00Z</cp:lastPrinted>
  <dcterms:created xsi:type="dcterms:W3CDTF">2021-07-21T18:20:00Z</dcterms:created>
  <dcterms:modified xsi:type="dcterms:W3CDTF">2021-07-23T12:33:00Z</dcterms:modified>
</cp:coreProperties>
</file>